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9A" w:rsidRDefault="00102C9A" w:rsidP="00102C9A">
      <w:pPr>
        <w:pStyle w:val="Normlnweb"/>
        <w:rPr>
          <w:b/>
          <w:sz w:val="28"/>
          <w:szCs w:val="28"/>
        </w:rPr>
      </w:pPr>
      <w:r w:rsidRPr="00102C9A">
        <w:rPr>
          <w:b/>
          <w:sz w:val="28"/>
          <w:szCs w:val="28"/>
        </w:rPr>
        <w:t xml:space="preserve">Rekonstrukce </w:t>
      </w:r>
      <w:r w:rsidR="003C7E18">
        <w:rPr>
          <w:b/>
          <w:sz w:val="28"/>
          <w:szCs w:val="28"/>
        </w:rPr>
        <w:t xml:space="preserve">herních a sportovních </w:t>
      </w:r>
      <w:bookmarkStart w:id="0" w:name="_GoBack"/>
      <w:bookmarkEnd w:id="0"/>
      <w:r w:rsidRPr="00102C9A">
        <w:rPr>
          <w:b/>
          <w:sz w:val="28"/>
          <w:szCs w:val="28"/>
        </w:rPr>
        <w:t xml:space="preserve">prvků na školní zahradě </w:t>
      </w:r>
      <w:r w:rsidR="003C7E18">
        <w:rPr>
          <w:b/>
          <w:sz w:val="28"/>
          <w:szCs w:val="28"/>
        </w:rPr>
        <w:t>Z</w:t>
      </w:r>
      <w:r w:rsidR="00AC7F9D">
        <w:rPr>
          <w:b/>
          <w:sz w:val="28"/>
          <w:szCs w:val="28"/>
        </w:rPr>
        <w:t xml:space="preserve">Š </w:t>
      </w:r>
      <w:r w:rsidR="003C7E18">
        <w:rPr>
          <w:b/>
          <w:sz w:val="28"/>
          <w:szCs w:val="28"/>
        </w:rPr>
        <w:t xml:space="preserve">Jilemnice, </w:t>
      </w:r>
      <w:r w:rsidR="00AC7F9D">
        <w:rPr>
          <w:b/>
          <w:sz w:val="28"/>
          <w:szCs w:val="28"/>
        </w:rPr>
        <w:t xml:space="preserve">Komenského </w:t>
      </w:r>
      <w:r w:rsidRPr="00102C9A">
        <w:rPr>
          <w:b/>
          <w:sz w:val="28"/>
          <w:szCs w:val="28"/>
        </w:rPr>
        <w:t>dokončena</w:t>
      </w:r>
    </w:p>
    <w:p w:rsidR="00642BE7" w:rsidRDefault="00102C9A" w:rsidP="00102C9A">
      <w:pPr>
        <w:pStyle w:val="Normlnweb"/>
      </w:pPr>
      <w:r>
        <w:t xml:space="preserve">Školní zahrada byla vždy důležitou součástí </w:t>
      </w:r>
      <w:r w:rsidR="00AC7F9D">
        <w:t>„</w:t>
      </w:r>
      <w:r>
        <w:t>život</w:t>
      </w:r>
      <w:r w:rsidR="00AC7F9D">
        <w:t>a“</w:t>
      </w:r>
      <w:r>
        <w:t xml:space="preserve"> celé školy. Dříve </w:t>
      </w:r>
      <w:r w:rsidR="00D9784A">
        <w:t xml:space="preserve">byla využívána </w:t>
      </w:r>
      <w:r>
        <w:t>převážně k výuce pěstitelských prací (možná, si mnozí vzpomenou n</w:t>
      </w:r>
      <w:r w:rsidR="009B40C5">
        <w:t>a doby, kdy každá třída „musela</w:t>
      </w:r>
      <w:r>
        <w:t xml:space="preserve"> </w:t>
      </w:r>
      <w:proofErr w:type="spellStart"/>
      <w:r>
        <w:t>opečovávat</w:t>
      </w:r>
      <w:proofErr w:type="spellEnd"/>
      <w:r w:rsidR="009B40C5">
        <w:t>“</w:t>
      </w:r>
      <w:r>
        <w:t xml:space="preserve"> své ředkvičky a další rostlin</w:t>
      </w:r>
      <w:r w:rsidR="009B40C5">
        <w:t>ky), sloužila také jako důležité místo</w:t>
      </w:r>
      <w:r>
        <w:t xml:space="preserve"> pro sportovní a rekreační činnosti dětí ve školní družině a v neposlední řadě i jako </w:t>
      </w:r>
      <w:r w:rsidR="009B40C5">
        <w:t>místo</w:t>
      </w:r>
      <w:r>
        <w:t xml:space="preserve"> pro sportovní aktivity v rámci tělesné výchovy. </w:t>
      </w:r>
      <w:r>
        <w:br/>
      </w:r>
      <w:r w:rsidR="00D9784A">
        <w:t>Ačkoli c</w:t>
      </w:r>
      <w:r>
        <w:t>elý prostor naší zahrady je z velké části vypln</w:t>
      </w:r>
      <w:r w:rsidR="00D9784A">
        <w:t>ěn krásným sportovním areálem,</w:t>
      </w:r>
      <w:r>
        <w:t xml:space="preserve"> ostatní </w:t>
      </w:r>
      <w:r w:rsidR="009B40C5">
        <w:t>části</w:t>
      </w:r>
      <w:r>
        <w:t xml:space="preserve"> postupně chátraly a přestávaly plnit svou funkci</w:t>
      </w:r>
      <w:r w:rsidR="009B40C5">
        <w:t>, n</w:t>
      </w:r>
      <w:r>
        <w:t xml:space="preserve">ejen z hlediska </w:t>
      </w:r>
      <w:r w:rsidR="00AC7F9D">
        <w:t xml:space="preserve">funkčnosti, estetičnosti, </w:t>
      </w:r>
      <w:r>
        <w:t xml:space="preserve">ale i z hlediska </w:t>
      </w:r>
      <w:r w:rsidR="002E4E05">
        <w:t>bezpečnosti. Velmi nebezpe</w:t>
      </w:r>
      <w:r w:rsidR="009B40C5">
        <w:t>čnou se pro děti postupně stala</w:t>
      </w:r>
      <w:r w:rsidR="002E4E05">
        <w:t xml:space="preserve"> šplhací</w:t>
      </w:r>
      <w:r w:rsidR="00AC7F9D">
        <w:t xml:space="preserve"> </w:t>
      </w:r>
      <w:r w:rsidR="002E4E05">
        <w:t>sestava i další herní prvky</w:t>
      </w:r>
      <w:r w:rsidR="00AC7F9D">
        <w:t xml:space="preserve"> </w:t>
      </w:r>
      <w:r w:rsidR="009B40C5">
        <w:t>hojně v</w:t>
      </w:r>
      <w:r w:rsidR="00AC7F9D">
        <w:t xml:space="preserve">yužívané dětmi ze školní družiny a menšími dětmi z 1. stupně </w:t>
      </w:r>
      <w:r w:rsidR="002E4E05">
        <w:t>(zeměkoule, houpačka</w:t>
      </w:r>
      <w:r w:rsidR="00AC7F9D">
        <w:t>, pískoviště</w:t>
      </w:r>
      <w:r w:rsidR="002E4E05">
        <w:t xml:space="preserve">). </w:t>
      </w:r>
      <w:r w:rsidR="002E4E05">
        <w:br/>
        <w:t xml:space="preserve">Dlouhou dobu jsme </w:t>
      </w:r>
      <w:r w:rsidR="009B40C5">
        <w:t>sledovali</w:t>
      </w:r>
      <w:r w:rsidR="002E4E05">
        <w:t xml:space="preserve">, jak po Jilemnici rostou pěkná a bezpečná dětská hřiště, spřádali plány a </w:t>
      </w:r>
      <w:r w:rsidR="00AC7F9D">
        <w:t xml:space="preserve">hlavně </w:t>
      </w:r>
      <w:r w:rsidR="002E4E05">
        <w:t xml:space="preserve">střádali finanční prostředky na plánované rekonstrukční práce. Konečně letos na jaře vše začalo. Nejprve destrukčními pracemi (to šlo celkem rychle), ale i postupným budováním něčeho, o čem jsme dlouho snili. V průběhu jara se nejprve podařila vybudovat nová šplhací sestava (tři tyče a lano), doplněná čtyřmi různě velkými hrazdami, v průběhu </w:t>
      </w:r>
      <w:r w:rsidR="00AC7F9D">
        <w:t>léta potom byly postaveny čtyři</w:t>
      </w:r>
      <w:r w:rsidR="002E4E05">
        <w:t xml:space="preserve"> herní prvky (multifunkční sestava s lezeckou stěnou, skluzavkou a houpačkou</w:t>
      </w:r>
      <w:r w:rsidR="00AC7F9D">
        <w:t xml:space="preserve">, vahadlová houpačka, </w:t>
      </w:r>
      <w:r w:rsidR="002E4E05">
        <w:t>malý domeček</w:t>
      </w:r>
      <w:r w:rsidR="00AC7F9D">
        <w:t xml:space="preserve"> a nízká kladina</w:t>
      </w:r>
      <w:r w:rsidR="002E4E05">
        <w:t xml:space="preserve">). Všechny prvky </w:t>
      </w:r>
      <w:r w:rsidR="00D9784A">
        <w:t xml:space="preserve">dnes </w:t>
      </w:r>
      <w:r w:rsidR="002E4E05">
        <w:t xml:space="preserve">musejí </w:t>
      </w:r>
      <w:r w:rsidR="00014B69">
        <w:t xml:space="preserve">splňovat přísné </w:t>
      </w:r>
      <w:r w:rsidR="002E4E05">
        <w:t xml:space="preserve">bezpečnostní normy </w:t>
      </w:r>
      <w:r w:rsidR="00014B69">
        <w:t xml:space="preserve">a předpisy </w:t>
      </w:r>
      <w:r w:rsidR="00574AA4">
        <w:t>pro tato dětská</w:t>
      </w:r>
      <w:r w:rsidR="002E4E05">
        <w:t xml:space="preserve"> zařízení a všude musí být bezpečná dopadová plocha, v našem případě v podobě jemného drobného kamínku – kačírku. K tomu </w:t>
      </w:r>
      <w:r w:rsidR="009B40C5">
        <w:t xml:space="preserve">všemu </w:t>
      </w:r>
      <w:r w:rsidR="002E4E05">
        <w:t xml:space="preserve">musely být </w:t>
      </w:r>
      <w:r w:rsidR="00D9784A">
        <w:t>provedeny</w:t>
      </w:r>
      <w:r w:rsidR="002E4E05">
        <w:t xml:space="preserve"> celkem rozsáhlé</w:t>
      </w:r>
      <w:r w:rsidR="00014B69">
        <w:t xml:space="preserve"> terénní úpravy, včetně navo</w:t>
      </w:r>
      <w:r w:rsidR="00B24D54">
        <w:t>ž</w:t>
      </w:r>
      <w:r w:rsidR="00014B69">
        <w:t>ení</w:t>
      </w:r>
      <w:r w:rsidR="002E4E05">
        <w:t xml:space="preserve"> více </w:t>
      </w:r>
      <w:r w:rsidR="00014B69">
        <w:t>než 20m</w:t>
      </w:r>
      <w:r w:rsidR="00014B69">
        <w:rPr>
          <w:vertAlign w:val="superscript"/>
        </w:rPr>
        <w:t>3</w:t>
      </w:r>
      <w:r w:rsidR="002E4E05">
        <w:t xml:space="preserve"> hlíny. Potom už stačilo</w:t>
      </w:r>
      <w:r w:rsidR="00014B69">
        <w:t xml:space="preserve"> vzít </w:t>
      </w:r>
      <w:r w:rsidR="002E4E05">
        <w:t xml:space="preserve">jenom </w:t>
      </w:r>
      <w:r w:rsidR="00014B69">
        <w:t xml:space="preserve">lopatu, síto, hrabičky, válec, nakoupit </w:t>
      </w:r>
      <w:r w:rsidR="009B40C5">
        <w:t xml:space="preserve">travní semínko, </w:t>
      </w:r>
      <w:r w:rsidR="00014B69">
        <w:t xml:space="preserve">vše </w:t>
      </w:r>
      <w:r w:rsidR="002E4E05">
        <w:t xml:space="preserve">osít a zalévat a zalévat. Suché léto nám moc nepomohlo a tak i přes velkou snahu jsme </w:t>
      </w:r>
      <w:r w:rsidR="00511548">
        <w:t xml:space="preserve">mohli provést </w:t>
      </w:r>
      <w:r w:rsidR="002E4E05">
        <w:t xml:space="preserve">zpřístupnění všech prvků </w:t>
      </w:r>
      <w:r w:rsidR="00511548">
        <w:t xml:space="preserve">pro děti </w:t>
      </w:r>
      <w:r w:rsidR="002E4E05">
        <w:t>až od druhé poloviny září.</w:t>
      </w:r>
      <w:r w:rsidR="00511548">
        <w:t xml:space="preserve"> Školní družina i děti ze tříd prvního stupně tak měly </w:t>
      </w:r>
      <w:r w:rsidR="00014B69">
        <w:t xml:space="preserve">možnost se na prolézačkách pořádně vyřádit </w:t>
      </w:r>
      <w:r w:rsidR="00511548">
        <w:t xml:space="preserve">alespoň několik posledních pěkných podzimních dní. </w:t>
      </w:r>
      <w:r w:rsidR="00014B69">
        <w:br/>
      </w:r>
      <w:r w:rsidR="00511548">
        <w:t xml:space="preserve">Pan školník ještě v průběhu září dotáhl k novotě pingpongový stůl a velkou plochu na části kabin natřel tabulovou černou barvou, kde se budou moci děti také </w:t>
      </w:r>
      <w:r w:rsidR="009B40C5">
        <w:t>výtvarně v</w:t>
      </w:r>
      <w:r w:rsidR="00511548">
        <w:t>yřádit</w:t>
      </w:r>
      <w:r w:rsidR="009B40C5">
        <w:t>.</w:t>
      </w:r>
      <w:r w:rsidR="00511548">
        <w:br/>
        <w:t xml:space="preserve">Malý </w:t>
      </w:r>
      <w:r w:rsidR="009B40C5">
        <w:t>prostor</w:t>
      </w:r>
      <w:r w:rsidR="00511548">
        <w:t xml:space="preserve"> v zadní části zahrady se </w:t>
      </w:r>
      <w:r w:rsidR="009B40C5">
        <w:t xml:space="preserve">tak </w:t>
      </w:r>
      <w:r w:rsidR="00511548">
        <w:t xml:space="preserve">změnil k nepoznání díky úsilí a pomoci několika firem i jednotlivců. Celkové finanční náklady se vyšplhaly skoro ke třem stům tisícům korun a velikou pomocí byla možnost čerpání fondů z ušetřených prostředků školy z vedlejší hospodářské činnosti školy a příspěvků zřizovatele. </w:t>
      </w:r>
      <w:r w:rsidR="00AC7F9D">
        <w:t>Důležitou</w:t>
      </w:r>
      <w:r w:rsidR="00511548">
        <w:t xml:space="preserve"> pomocí byla i možnost čerpání finančního daru, který naší škole na tuto stavbu </w:t>
      </w:r>
      <w:proofErr w:type="gramStart"/>
      <w:r w:rsidR="00511548">
        <w:t>poskytla</w:t>
      </w:r>
      <w:proofErr w:type="gramEnd"/>
      <w:r w:rsidR="00511548">
        <w:t xml:space="preserve"> společnost </w:t>
      </w:r>
      <w:proofErr w:type="spellStart"/>
      <w:r w:rsidR="00511548">
        <w:t>Devro</w:t>
      </w:r>
      <w:proofErr w:type="spellEnd"/>
      <w:r w:rsidR="00511548">
        <w:t>.</w:t>
      </w:r>
      <w:r w:rsidR="00AC7F9D">
        <w:br/>
        <w:t xml:space="preserve">V dalších letech bychom rádi </w:t>
      </w:r>
      <w:proofErr w:type="gramStart"/>
      <w:r w:rsidR="00AC7F9D">
        <w:t>pokračovali</w:t>
      </w:r>
      <w:proofErr w:type="gramEnd"/>
      <w:r w:rsidR="00AC7F9D">
        <w:t xml:space="preserve"> rekonstrukcí budovy bývalé lyžárny a kabin. Nápadů na využití těchto prostor by bylo dost (od možností </w:t>
      </w:r>
      <w:r w:rsidR="009B40C5">
        <w:t xml:space="preserve">vybudování </w:t>
      </w:r>
      <w:r w:rsidR="00AC7F9D">
        <w:t>šaten se sprchami pro skupiny na TV, přes krytou úschovnu kol pro naše žáky</w:t>
      </w:r>
      <w:r w:rsidR="00D9784A">
        <w:t xml:space="preserve">, </w:t>
      </w:r>
      <w:r w:rsidR="00AC7F9D">
        <w:t xml:space="preserve">až po možnost přeměnit zadní část </w:t>
      </w:r>
      <w:r w:rsidR="009B40C5">
        <w:t xml:space="preserve">budovy </w:t>
      </w:r>
      <w:r w:rsidR="00AC7F9D">
        <w:t>na učebnu environmentální v</w:t>
      </w:r>
      <w:r w:rsidR="009B40C5">
        <w:t>ýchovy, prostě učebnu o přírodě v</w:t>
      </w:r>
      <w:r w:rsidR="00AC7F9D">
        <w:t xml:space="preserve"> přírodě). Budeme hledat zdroje finančních prostředků pro tyto případné rekonstrukce a snažit se zpříjemnit našim žákům i další prostory školy.</w:t>
      </w:r>
    </w:p>
    <w:p w:rsidR="00642BE7" w:rsidRDefault="00642BE7" w:rsidP="00102C9A">
      <w:pPr>
        <w:pStyle w:val="Normlnweb"/>
      </w:pPr>
    </w:p>
    <w:p w:rsidR="00AC7F9D" w:rsidRDefault="00642BE7" w:rsidP="00102C9A">
      <w:pPr>
        <w:pStyle w:val="Normlnweb"/>
      </w:pPr>
      <w:r>
        <w:t xml:space="preserve">Zpracoval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Václav Korbelář</w:t>
      </w:r>
      <w:r w:rsidR="009B40C5">
        <w:br/>
      </w:r>
    </w:p>
    <w:p w:rsidR="00AC7F9D" w:rsidRDefault="00AC7F9D" w:rsidP="00102C9A">
      <w:pPr>
        <w:pStyle w:val="Normlnweb"/>
      </w:pPr>
    </w:p>
    <w:sectPr w:rsidR="00AC7F9D" w:rsidSect="005A432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9A"/>
    <w:rsid w:val="00014B69"/>
    <w:rsid w:val="00102C9A"/>
    <w:rsid w:val="002E4E05"/>
    <w:rsid w:val="003C7E18"/>
    <w:rsid w:val="00511548"/>
    <w:rsid w:val="00574AA4"/>
    <w:rsid w:val="005A4324"/>
    <w:rsid w:val="00642BE7"/>
    <w:rsid w:val="009B40C5"/>
    <w:rsid w:val="00AC7F9D"/>
    <w:rsid w:val="00B24D54"/>
    <w:rsid w:val="00D83570"/>
    <w:rsid w:val="00D9784A"/>
    <w:rsid w:val="00EA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D0B78-E39F-4C61-A123-2BCB4764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02C9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02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484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Korbelář</dc:creator>
  <cp:keywords/>
  <dc:description/>
  <cp:lastModifiedBy>Václav Korbelář</cp:lastModifiedBy>
  <cp:revision>7</cp:revision>
  <dcterms:created xsi:type="dcterms:W3CDTF">2016-10-05T18:48:00Z</dcterms:created>
  <dcterms:modified xsi:type="dcterms:W3CDTF">2016-10-07T10:02:00Z</dcterms:modified>
</cp:coreProperties>
</file>